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2FBA" w14:textId="77777777" w:rsidR="00474C54" w:rsidRDefault="00FF1FDF">
      <w:pPr>
        <w:jc w:val="center"/>
      </w:pPr>
      <w:r>
        <w:rPr>
          <w:rFonts w:ascii="Cambria" w:hAnsi="Cambria" w:cs="Cambria"/>
          <w:b/>
        </w:rPr>
        <w:t>TSLP Online Course Assignment Template</w:t>
      </w:r>
    </w:p>
    <w:p w14:paraId="65F9E150" w14:textId="77777777" w:rsidR="00474C54" w:rsidRDefault="00474C54"/>
    <w:p w14:paraId="3E45A5BC" w14:textId="77777777" w:rsidR="00474C54" w:rsidRDefault="00FF1FDF">
      <w:r>
        <w:rPr>
          <w:rFonts w:ascii="Cambria" w:hAnsi="Cambria" w:cs="Cambria"/>
          <w:b/>
        </w:rPr>
        <w:t>Site/Campus Name:</w:t>
      </w:r>
    </w:p>
    <w:p w14:paraId="10F3F7D0" w14:textId="77777777" w:rsidR="00474C54" w:rsidRDefault="00474C54"/>
    <w:p w14:paraId="7A76AA38" w14:textId="77777777" w:rsidR="00474C54" w:rsidRDefault="00FF1FDF">
      <w:r>
        <w:rPr>
          <w:rFonts w:ascii="Cambria" w:hAnsi="Cambria" w:cs="Cambria"/>
          <w:b/>
        </w:rPr>
        <w:t>District Name:</w:t>
      </w:r>
    </w:p>
    <w:p w14:paraId="356D275F" w14:textId="77777777" w:rsidR="00474C54" w:rsidRDefault="00474C54"/>
    <w:p w14:paraId="378C3942" w14:textId="77777777" w:rsidR="00474C54" w:rsidRDefault="00FF1FDF">
      <w:r>
        <w:rPr>
          <w:rFonts w:ascii="Cambria" w:hAnsi="Cambria" w:cs="Cambria"/>
          <w:b/>
        </w:rPr>
        <w:t>Module:</w:t>
      </w:r>
    </w:p>
    <w:p w14:paraId="197D7956" w14:textId="03DC2467" w:rsidR="00474C54" w:rsidRDefault="00FF1FDF">
      <w:r>
        <w:rPr>
          <w:rFonts w:ascii="Cambria" w:hAnsi="Cambria" w:cs="Cambria"/>
          <w:b/>
        </w:rPr>
        <w:t>Lesson: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Cambria" w:hAnsi="Cambria" w:cs="Cambria"/>
          <w:b/>
        </w:rPr>
        <w:t>Age/Grade level:</w:t>
      </w:r>
      <w:r>
        <w:rPr>
          <w:rFonts w:ascii="Cambria" w:hAnsi="Cambria" w:cs="Cambria"/>
          <w:b/>
          <w:i/>
        </w:rPr>
        <w:t xml:space="preserve"> </w:t>
      </w:r>
      <w:r>
        <w:rPr>
          <w:rFonts w:ascii="MS Mincho" w:hAnsi="MS Mincho" w:cs="MS Mincho"/>
        </w:rPr>
        <w:br/>
      </w:r>
    </w:p>
    <w:p w14:paraId="7DA4A258" w14:textId="77777777" w:rsidR="00474C54" w:rsidRDefault="00FF1FDF">
      <w:r>
        <w:rPr>
          <w:rFonts w:ascii="Cambria" w:hAnsi="Cambria" w:cs="Cambria"/>
          <w:b/>
          <w:i/>
        </w:rPr>
        <w:t>Action Step</w:t>
      </w:r>
      <w:r>
        <w:rPr>
          <w:rFonts w:ascii="Cambria" w:hAnsi="Cambria" w:cs="Cambria"/>
          <w:b/>
        </w:rPr>
        <w:t xml:space="preserve">: </w:t>
      </w:r>
    </w:p>
    <w:p w14:paraId="2FF4FC76" w14:textId="77777777" w:rsidR="00474C54" w:rsidRDefault="00474C54"/>
    <w:p w14:paraId="64860352" w14:textId="77777777" w:rsidR="00474C54" w:rsidRDefault="00FF1FDF">
      <w:r>
        <w:rPr>
          <w:rFonts w:ascii="Cambria" w:hAnsi="Cambria" w:cs="Cambria"/>
          <w:b/>
        </w:rPr>
        <w:t xml:space="preserve"> </w:t>
      </w:r>
    </w:p>
    <w:p w14:paraId="043A536F" w14:textId="77777777" w:rsidR="00474C54" w:rsidRDefault="00FF1FDF">
      <w:r>
        <w:rPr>
          <w:rFonts w:ascii="Cambria" w:hAnsi="Cambria" w:cs="Cambria"/>
          <w:b/>
        </w:rPr>
        <w:t xml:space="preserve">Instructions: </w:t>
      </w:r>
    </w:p>
    <w:p w14:paraId="4C9F795A" w14:textId="3E34DE08" w:rsidR="00474C54" w:rsidRDefault="00FF1FDF" w:rsidP="00FF1FDF">
      <w:pPr>
        <w:ind w:left="1440" w:hanging="720"/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 xml:space="preserve">Work with your site/campus-based leadership team to discuss and respond to questions 1–4 below.  </w:t>
      </w:r>
    </w:p>
    <w:p w14:paraId="1CFF5C19" w14:textId="77777777" w:rsidR="00474C54" w:rsidRDefault="00FF1FDF" w:rsidP="00FF1FDF">
      <w:pPr>
        <w:ind w:left="1440" w:hanging="720"/>
      </w:pPr>
      <w:r>
        <w:rPr>
          <w:rFonts w:ascii="Cambria" w:hAnsi="Cambria" w:cs="Cambria"/>
        </w:rPr>
        <w:t>2.</w:t>
      </w:r>
      <w:r>
        <w:rPr>
          <w:rFonts w:ascii="Cambria" w:hAnsi="Cambria" w:cs="Cambria"/>
        </w:rPr>
        <w:tab/>
        <w:t xml:space="preserve">Record your team’s decisions and save your notes for future discussions when you decide to work on this </w:t>
      </w:r>
      <w:r>
        <w:rPr>
          <w:rFonts w:ascii="Cambria" w:hAnsi="Cambria" w:cs="Cambria"/>
          <w:i/>
        </w:rPr>
        <w:t>Action Step</w:t>
      </w:r>
      <w:r>
        <w:rPr>
          <w:rFonts w:ascii="Cambria" w:hAnsi="Cambria" w:cs="Cambria"/>
        </w:rPr>
        <w:t xml:space="preserve">. </w:t>
      </w:r>
    </w:p>
    <w:p w14:paraId="0B7CDBDD" w14:textId="77777777" w:rsidR="00474C54" w:rsidRDefault="00FF1FDF" w:rsidP="00FF1FDF">
      <w:pPr>
        <w:ind w:left="1440" w:hanging="720"/>
      </w:pPr>
      <w:r>
        <w:rPr>
          <w:rFonts w:ascii="Cambria" w:hAnsi="Cambria" w:cs="Cambria"/>
        </w:rPr>
        <w:t>3.</w:t>
      </w:r>
      <w:r>
        <w:rPr>
          <w:rFonts w:ascii="Cambria" w:hAnsi="Cambria" w:cs="Cambria"/>
        </w:rPr>
        <w:tab/>
        <w:t xml:space="preserve">Follow instructions from your district or campus about submitting a copy of this Assignment template for credit or accountability. </w:t>
      </w:r>
    </w:p>
    <w:p w14:paraId="500B6A47" w14:textId="77777777" w:rsidR="00474C54" w:rsidRDefault="00474C54"/>
    <w:p w14:paraId="60F8FA16" w14:textId="0D36A171" w:rsidR="00474C54" w:rsidRDefault="00FF1FDF" w:rsidP="004E4C73">
      <w:pPr>
        <w:ind w:left="360" w:hanging="360"/>
      </w:pPr>
      <w:r>
        <w:rPr>
          <w:rFonts w:ascii="Cambria" w:hAnsi="Cambria" w:cs="Cambria"/>
          <w:b/>
        </w:rPr>
        <w:t>1.</w:t>
      </w:r>
      <w:r>
        <w:rPr>
          <w:rFonts w:ascii="Cambria" w:hAnsi="Cambria" w:cs="Cambria"/>
          <w:b/>
        </w:rPr>
        <w:tab/>
        <w:t xml:space="preserve">What is your current implementation level </w:t>
      </w:r>
      <w:r w:rsidR="006D7286">
        <w:rPr>
          <w:rFonts w:ascii="Cambria" w:hAnsi="Cambria" w:cs="Cambria"/>
          <w:b/>
        </w:rPr>
        <w:t xml:space="preserve">(A, B, C or D) </w:t>
      </w:r>
      <w:r>
        <w:rPr>
          <w:rFonts w:ascii="Cambria" w:hAnsi="Cambria" w:cs="Cambria"/>
          <w:b/>
        </w:rPr>
        <w:t xml:space="preserve">for this </w:t>
      </w:r>
      <w:r>
        <w:rPr>
          <w:rFonts w:ascii="Cambria" w:hAnsi="Cambria" w:cs="Cambria"/>
          <w:b/>
          <w:i/>
        </w:rPr>
        <w:t>Action Step</w:t>
      </w:r>
      <w:r>
        <w:rPr>
          <w:rFonts w:ascii="Cambria" w:hAnsi="Cambria" w:cs="Cambria"/>
          <w:b/>
        </w:rPr>
        <w:t xml:space="preserve"> at your campus?</w:t>
      </w:r>
    </w:p>
    <w:p w14:paraId="4A9F0518" w14:textId="77777777" w:rsidR="00474C54" w:rsidRDefault="00FF1FDF" w:rsidP="004E4C73">
      <w:pPr>
        <w:ind w:left="360" w:hanging="360"/>
      </w:pPr>
      <w:r>
        <w:rPr>
          <w:rFonts w:ascii="MS Mincho" w:hAnsi="MS Mincho" w:cs="MS Mincho"/>
        </w:rPr>
        <w:br/>
      </w:r>
    </w:p>
    <w:p w14:paraId="51934129" w14:textId="77777777" w:rsidR="00474C54" w:rsidRDefault="00FF1FDF" w:rsidP="004E4C73">
      <w:pPr>
        <w:ind w:left="360" w:hanging="360"/>
      </w:pPr>
      <w:r>
        <w:rPr>
          <w:rFonts w:ascii="Cambria" w:hAnsi="Cambria" w:cs="Cambria"/>
          <w:b/>
        </w:rPr>
        <w:t>2.</w:t>
      </w:r>
      <w:r>
        <w:rPr>
          <w:rFonts w:ascii="Cambria" w:hAnsi="Cambria" w:cs="Cambria"/>
          <w:b/>
        </w:rPr>
        <w:tab/>
        <w:t xml:space="preserve">Describe the evidence or rationale for this rating.  </w:t>
      </w:r>
    </w:p>
    <w:p w14:paraId="19379AC3" w14:textId="03441CE3" w:rsidR="00474C54" w:rsidRDefault="00FF1FDF" w:rsidP="004E4C73">
      <w:pPr>
        <w:ind w:left="360"/>
      </w:pPr>
      <w:r>
        <w:rPr>
          <w:rFonts w:ascii="Cambria" w:hAnsi="Cambria" w:cs="Cambria"/>
        </w:rPr>
        <w:t xml:space="preserve">Note: You may </w:t>
      </w:r>
      <w:r w:rsidR="00C17C53">
        <w:rPr>
          <w:rFonts w:ascii="Cambria" w:hAnsi="Cambria" w:cs="Cambria"/>
        </w:rPr>
        <w:t xml:space="preserve">be </w:t>
      </w:r>
      <w:bookmarkStart w:id="0" w:name="_GoBack"/>
      <w:bookmarkEnd w:id="0"/>
      <w:r>
        <w:rPr>
          <w:rFonts w:ascii="Cambria" w:hAnsi="Cambria" w:cs="Cambria"/>
        </w:rPr>
        <w:t xml:space="preserve">able to cut and paste </w:t>
      </w:r>
      <w:r>
        <w:rPr>
          <w:rFonts w:ascii="Cambria" w:hAnsi="Cambria" w:cs="Cambria"/>
          <w:i/>
        </w:rPr>
        <w:t>Indicators</w:t>
      </w:r>
      <w:r>
        <w:rPr>
          <w:rFonts w:ascii="Cambria" w:hAnsi="Cambria" w:cs="Cambria"/>
        </w:rPr>
        <w:t xml:space="preserve"> from the Implementation Guide for this </w:t>
      </w:r>
      <w:r>
        <w:rPr>
          <w:rFonts w:ascii="Cambria" w:hAnsi="Cambria" w:cs="Cambria"/>
          <w:i/>
        </w:rPr>
        <w:t>Action Step</w:t>
      </w:r>
      <w:r>
        <w:rPr>
          <w:rFonts w:ascii="Cambria" w:hAnsi="Cambria" w:cs="Cambria"/>
        </w:rPr>
        <w:t xml:space="preserve"> in order to support your rating.  You may want to attach supporting documents that reflect your current work with this </w:t>
      </w:r>
      <w:r>
        <w:rPr>
          <w:rFonts w:ascii="Cambria" w:hAnsi="Cambria" w:cs="Cambria"/>
          <w:i/>
        </w:rPr>
        <w:t>Action Step</w:t>
      </w:r>
      <w:r>
        <w:rPr>
          <w:rFonts w:ascii="Cambria" w:hAnsi="Cambria" w:cs="Cambria"/>
        </w:rPr>
        <w:t xml:space="preserve"> (particularly for ratings of either C or D). </w:t>
      </w:r>
    </w:p>
    <w:p w14:paraId="0538EEA7" w14:textId="77777777" w:rsidR="00474C54" w:rsidRDefault="00FF1FDF" w:rsidP="004E4C73">
      <w:pPr>
        <w:ind w:left="360" w:hanging="360"/>
      </w:pPr>
      <w:r>
        <w:rPr>
          <w:rFonts w:ascii="MS Mincho" w:hAnsi="MS Mincho" w:cs="MS Mincho"/>
        </w:rPr>
        <w:br/>
      </w:r>
    </w:p>
    <w:p w14:paraId="74283EE7" w14:textId="77777777" w:rsidR="00474C54" w:rsidRDefault="00FF1FDF" w:rsidP="004E4C73">
      <w:pPr>
        <w:ind w:left="360" w:hanging="360"/>
      </w:pPr>
      <w:r>
        <w:rPr>
          <w:rFonts w:ascii="Cambria" w:hAnsi="Cambria" w:cs="Cambria"/>
          <w:b/>
        </w:rPr>
        <w:t>3.</w:t>
      </w:r>
      <w:r>
        <w:rPr>
          <w:rFonts w:ascii="Cambria" w:hAnsi="Cambria" w:cs="Cambria"/>
          <w:b/>
        </w:rPr>
        <w:tab/>
        <w:t xml:space="preserve">When your site/campus-based leadership team determines that it is time to work on this </w:t>
      </w:r>
      <w:r>
        <w:rPr>
          <w:rFonts w:ascii="Cambria" w:hAnsi="Cambria" w:cs="Cambria"/>
          <w:b/>
          <w:i/>
        </w:rPr>
        <w:t>Action Step</w:t>
      </w:r>
      <w:r>
        <w:rPr>
          <w:rFonts w:ascii="Cambria" w:hAnsi="Cambria" w:cs="Cambria"/>
          <w:b/>
        </w:rPr>
        <w:t xml:space="preserve">, what might be your next steps? </w:t>
      </w:r>
    </w:p>
    <w:p w14:paraId="470213A3" w14:textId="77777777" w:rsidR="00474C54" w:rsidRDefault="00FF1FDF" w:rsidP="004E4C73">
      <w:pPr>
        <w:ind w:left="360"/>
      </w:pPr>
      <w:r>
        <w:rPr>
          <w:rFonts w:ascii="Cambria" w:hAnsi="Cambria" w:cs="Cambria"/>
        </w:rPr>
        <w:t xml:space="preserve">Note: You may find that you can copy and paste one or more next step ideas from the </w:t>
      </w:r>
      <w:r>
        <w:rPr>
          <w:rFonts w:ascii="Cambria" w:hAnsi="Cambria" w:cs="Cambria"/>
          <w:b/>
        </w:rPr>
        <w:t>Next Steps</w:t>
      </w:r>
      <w:r>
        <w:rPr>
          <w:rFonts w:ascii="Cambria" w:hAnsi="Cambria" w:cs="Cambria"/>
        </w:rPr>
        <w:t xml:space="preserve"> section(s) in the online course lesson.</w:t>
      </w:r>
      <w:r>
        <w:rPr>
          <w:rFonts w:ascii="MS Mincho" w:hAnsi="MS Mincho" w:cs="MS Mincho"/>
        </w:rPr>
        <w:br/>
      </w:r>
      <w:r>
        <w:rPr>
          <w:rFonts w:ascii="MS Mincho" w:hAnsi="MS Mincho" w:cs="MS Mincho"/>
        </w:rPr>
        <w:br/>
      </w:r>
    </w:p>
    <w:p w14:paraId="35B82776" w14:textId="77777777" w:rsidR="00474C54" w:rsidRDefault="00474C54" w:rsidP="004E4C73">
      <w:pPr>
        <w:ind w:left="360" w:hanging="360"/>
      </w:pPr>
    </w:p>
    <w:p w14:paraId="74CEAC23" w14:textId="77777777" w:rsidR="00474C54" w:rsidRDefault="00FF1FDF" w:rsidP="004E4C73">
      <w:pPr>
        <w:ind w:left="360" w:hanging="360"/>
      </w:pPr>
      <w:r>
        <w:rPr>
          <w:rFonts w:ascii="Cambria" w:hAnsi="Cambria" w:cs="Cambria"/>
          <w:b/>
        </w:rPr>
        <w:t>4.</w:t>
      </w:r>
      <w:r>
        <w:rPr>
          <w:rFonts w:ascii="Cambria" w:hAnsi="Cambria" w:cs="Cambria"/>
          <w:b/>
        </w:rPr>
        <w:tab/>
        <w:t xml:space="preserve">Does the information your team learned in this </w:t>
      </w:r>
      <w:r>
        <w:rPr>
          <w:rFonts w:ascii="Cambria" w:hAnsi="Cambria" w:cs="Cambria"/>
          <w:b/>
          <w:i/>
        </w:rPr>
        <w:t>Action Step</w:t>
      </w:r>
      <w:r>
        <w:rPr>
          <w:rFonts w:ascii="Cambria" w:hAnsi="Cambria" w:cs="Cambria"/>
          <w:b/>
        </w:rPr>
        <w:t xml:space="preserve"> relate to current work or goals at your campus? How so?</w:t>
      </w:r>
    </w:p>
    <w:sectPr w:rsidR="0047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2565" w14:textId="77777777" w:rsidR="00A84C87" w:rsidRDefault="00A84C87" w:rsidP="00A84C87">
      <w:r>
        <w:separator/>
      </w:r>
    </w:p>
  </w:endnote>
  <w:endnote w:type="continuationSeparator" w:id="0">
    <w:p w14:paraId="69AEB60A" w14:textId="77777777" w:rsidR="00A84C87" w:rsidRDefault="00A84C87" w:rsidP="00A8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D56E" w14:textId="77777777" w:rsidR="00A84C87" w:rsidRDefault="00A84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2BF9" w14:textId="43790EE7" w:rsidR="00A84C87" w:rsidRPr="003C4567" w:rsidRDefault="00A84C87" w:rsidP="00A84C87">
    <w:pPr>
      <w:rPr>
        <w:rFonts w:ascii="Calibri" w:hAnsi="Calibri"/>
        <w:sz w:val="20"/>
        <w:szCs w:val="20"/>
      </w:rPr>
    </w:pPr>
    <w:r w:rsidRPr="003C4567">
      <w:rPr>
        <w:rFonts w:ascii="Calibri" w:hAnsi="Calibri"/>
        <w:sz w:val="20"/>
        <w:szCs w:val="20"/>
      </w:rPr>
      <w:t>© 2016 The University of Texas System/Texas Education Agency · Licensed under Creative Commons BY-NC-ND 4.0</w:t>
    </w:r>
  </w:p>
  <w:p w14:paraId="1E609CA7" w14:textId="77777777" w:rsidR="00A84C87" w:rsidRDefault="00A84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6085" w14:textId="77777777" w:rsidR="00A84C87" w:rsidRDefault="00A8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0EF3" w14:textId="77777777" w:rsidR="00A84C87" w:rsidRDefault="00A84C87" w:rsidP="00A84C87">
      <w:r>
        <w:separator/>
      </w:r>
    </w:p>
  </w:footnote>
  <w:footnote w:type="continuationSeparator" w:id="0">
    <w:p w14:paraId="223C672A" w14:textId="77777777" w:rsidR="00A84C87" w:rsidRDefault="00A84C87" w:rsidP="00A8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EB52" w14:textId="77777777" w:rsidR="00A84C87" w:rsidRDefault="00A84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8030" w14:textId="77777777" w:rsidR="00A84C87" w:rsidRDefault="00A84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C348" w14:textId="77777777" w:rsidR="00A84C87" w:rsidRDefault="00A84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4"/>
    <w:rsid w:val="003C4567"/>
    <w:rsid w:val="00474C54"/>
    <w:rsid w:val="004E4C73"/>
    <w:rsid w:val="006D7286"/>
    <w:rsid w:val="00A84C87"/>
    <w:rsid w:val="00C17C53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F801B"/>
  <w15:docId w15:val="{65EFD5BE-3B20-4A39-846A-81609D7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87"/>
  </w:style>
  <w:style w:type="paragraph" w:styleId="Footer">
    <w:name w:val="footer"/>
    <w:basedOn w:val="Normal"/>
    <w:link w:val="FooterChar"/>
    <w:uiPriority w:val="99"/>
    <w:unhideWhenUsed/>
    <w:rsid w:val="00A8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6981F4ED-B391-C540-A6BC-5427F56206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The University of Texas at Austin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Moore</dc:creator>
  <cp:lastModifiedBy>Delacretaz, Cheryl</cp:lastModifiedBy>
  <cp:revision>4</cp:revision>
  <dcterms:created xsi:type="dcterms:W3CDTF">2016-06-07T19:34:00Z</dcterms:created>
  <dcterms:modified xsi:type="dcterms:W3CDTF">2017-03-03T19:03:00Z</dcterms:modified>
</cp:coreProperties>
</file>